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F0" w:rsidRPr="002D7F69" w:rsidRDefault="00FF3EF0" w:rsidP="0005052E">
      <w:pPr>
        <w:widowControl w:val="0"/>
        <w:spacing w:line="192" w:lineRule="auto"/>
        <w:rPr>
          <w:b/>
          <w:noProof/>
          <w:bdr w:val="single" w:sz="4" w:space="0" w:color="auto"/>
        </w:rPr>
      </w:pPr>
    </w:p>
    <w:p w:rsidR="0005052E" w:rsidRPr="00125050" w:rsidRDefault="00387779" w:rsidP="00125050">
      <w:pPr>
        <w:tabs>
          <w:tab w:val="left" w:pos="9072"/>
        </w:tabs>
        <w:jc w:val="center"/>
        <w:rPr>
          <w:b/>
          <w:bCs/>
          <w:noProof/>
          <w:lang w:val="es-ES_tradnl"/>
        </w:rPr>
      </w:pPr>
      <w:r w:rsidRPr="00387779">
        <w:rPr>
          <w:b/>
          <w:bCs/>
          <w:noProof/>
          <w:lang w:val="es-ES_tradnl"/>
        </w:rPr>
        <w:t>SUPLEMENTO DE LAS PREVISIONES DE L</w:t>
      </w:r>
      <w:r w:rsidR="007F5A85">
        <w:rPr>
          <w:b/>
          <w:bCs/>
          <w:noProof/>
          <w:lang w:val="es-ES_tradnl"/>
        </w:rPr>
        <w:t>AS NECESIDADES ANUALES</w:t>
      </w:r>
    </w:p>
    <w:p w:rsidR="006E53A1" w:rsidRPr="006E53A1" w:rsidRDefault="006E53A1" w:rsidP="00387779">
      <w:pPr>
        <w:pStyle w:val="Encabezado"/>
        <w:jc w:val="center"/>
        <w:rPr>
          <w:rFonts w:ascii="Zurich Cn BT" w:hAnsi="Zurich Cn BT" w:cs="Arial"/>
          <w:b/>
          <w:bCs/>
          <w:sz w:val="20"/>
          <w:lang w:val="es-ES_tradnl"/>
        </w:rPr>
      </w:pPr>
    </w:p>
    <w:tbl>
      <w:tblPr>
        <w:tblpPr w:leftFromText="180" w:rightFromText="180" w:vertAnchor="text" w:horzAnchor="margin" w:tblpX="108" w:tblpY="107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188"/>
        <w:gridCol w:w="1800"/>
        <w:gridCol w:w="5670"/>
        <w:tblGridChange w:id="0">
          <w:tblGrid>
            <w:gridCol w:w="2660"/>
            <w:gridCol w:w="5188"/>
            <w:gridCol w:w="1800"/>
            <w:gridCol w:w="5670"/>
          </w:tblGrid>
        </w:tblGridChange>
      </w:tblGrid>
      <w:tr w:rsidR="00A35FD3" w:rsidRPr="00A35FD3" w:rsidTr="0005052E">
        <w:trPr>
          <w:trHeight w:val="43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D3" w:rsidRPr="00A35FD3" w:rsidRDefault="00125050" w:rsidP="0005052E">
            <w:pPr>
              <w:tabs>
                <w:tab w:val="left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ESTABLECIMIENTO</w:t>
            </w:r>
            <w:r w:rsidR="00387779" w:rsidRPr="00387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D3" w:rsidRPr="00A35FD3" w:rsidRDefault="00A35FD3" w:rsidP="009664C6">
            <w:pPr>
              <w:tabs>
                <w:tab w:val="left" w:pos="9072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D3" w:rsidRPr="00A35FD3" w:rsidRDefault="00387779" w:rsidP="0005052E">
            <w:pPr>
              <w:tabs>
                <w:tab w:val="left" w:pos="9072"/>
              </w:tabs>
              <w:rPr>
                <w:b/>
                <w:bCs/>
                <w:sz w:val="18"/>
                <w:szCs w:val="18"/>
              </w:rPr>
            </w:pPr>
            <w:r w:rsidRPr="00387779">
              <w:rPr>
                <w:b/>
                <w:bCs/>
                <w:sz w:val="18"/>
                <w:szCs w:val="18"/>
              </w:rPr>
              <w:t>Fecha</w:t>
            </w:r>
            <w:r w:rsidR="00A35FD3" w:rsidRPr="00A35FD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FD3" w:rsidRPr="00A35FD3" w:rsidRDefault="00A35FD3" w:rsidP="009664C6">
            <w:pPr>
              <w:tabs>
                <w:tab w:val="left" w:pos="9072"/>
              </w:tabs>
              <w:jc w:val="center"/>
            </w:pPr>
          </w:p>
        </w:tc>
      </w:tr>
      <w:tr w:rsidR="00877881" w:rsidRPr="00A35FD3" w:rsidTr="0005052E">
        <w:trPr>
          <w:trHeight w:val="5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A35FD3" w:rsidRDefault="00125050" w:rsidP="0005052E">
            <w:pPr>
              <w:tabs>
                <w:tab w:val="left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 LEGAL</w:t>
            </w:r>
            <w:r w:rsidR="00387779" w:rsidRPr="00387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881" w:rsidRPr="00A35FD3" w:rsidRDefault="007F5A85" w:rsidP="0005052E">
            <w:pPr>
              <w:tabs>
                <w:tab w:val="left" w:pos="9072"/>
              </w:tabs>
            </w:pPr>
            <w:r>
              <w:rPr>
                <w:b/>
                <w:bCs/>
                <w:sz w:val="18"/>
                <w:szCs w:val="18"/>
              </w:rPr>
              <w:t xml:space="preserve">Firma: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</w:tr>
      <w:tr w:rsidR="00877881" w:rsidRPr="00A35FD3" w:rsidTr="0005052E">
        <w:trPr>
          <w:trHeight w:val="4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A35FD3" w:rsidRDefault="007F5A85" w:rsidP="007F5A85">
            <w:pPr>
              <w:tabs>
                <w:tab w:val="left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Director técnico/Regente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A35FD3" w:rsidRDefault="006E53A1" w:rsidP="0005052E">
            <w:pPr>
              <w:tabs>
                <w:tab w:val="left" w:pos="9072"/>
              </w:tabs>
              <w:ind w:right="-108"/>
              <w:rPr>
                <w:b/>
                <w:bCs/>
                <w:sz w:val="18"/>
                <w:szCs w:val="18"/>
              </w:rPr>
            </w:pPr>
            <w:r w:rsidRPr="006E53A1">
              <w:rPr>
                <w:b/>
                <w:bCs/>
                <w:sz w:val="18"/>
                <w:szCs w:val="18"/>
              </w:rPr>
              <w:t>Firma</w:t>
            </w:r>
            <w:r w:rsidR="00877881" w:rsidRPr="00A35FD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</w:tr>
      <w:tr w:rsidR="00877881" w:rsidRPr="00A35FD3" w:rsidTr="0005052E">
        <w:trPr>
          <w:trHeight w:val="4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81" w:rsidRPr="00A35FD3" w:rsidRDefault="006E53A1" w:rsidP="0005052E">
            <w:pPr>
              <w:tabs>
                <w:tab w:val="left" w:pos="9072"/>
              </w:tabs>
              <w:rPr>
                <w:b/>
                <w:bCs/>
                <w:sz w:val="18"/>
                <w:szCs w:val="18"/>
              </w:rPr>
            </w:pPr>
            <w:r w:rsidRPr="006E53A1">
              <w:rPr>
                <w:b/>
                <w:bCs/>
                <w:sz w:val="18"/>
                <w:szCs w:val="18"/>
              </w:rPr>
              <w:t>Número(s) de teléfono</w:t>
            </w:r>
            <w:r w:rsidR="00877881" w:rsidRPr="00A35FD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81" w:rsidRPr="00A35FD3" w:rsidRDefault="00877881" w:rsidP="009664C6">
            <w:pPr>
              <w:tabs>
                <w:tab w:val="left" w:pos="9072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81" w:rsidRPr="00A35FD3" w:rsidRDefault="00877881" w:rsidP="009664C6">
            <w:pPr>
              <w:tabs>
                <w:tab w:val="left" w:pos="9072"/>
              </w:tabs>
              <w:jc w:val="center"/>
            </w:pPr>
          </w:p>
        </w:tc>
      </w:tr>
    </w:tbl>
    <w:p w:rsidR="00A35FD3" w:rsidRPr="00A35FD3" w:rsidRDefault="00A35FD3" w:rsidP="00DD6BA6">
      <w:pPr>
        <w:shd w:val="clear" w:color="auto" w:fill="FFFFFF"/>
        <w:tabs>
          <w:tab w:val="left" w:pos="0"/>
          <w:tab w:val="left" w:pos="9072"/>
        </w:tabs>
        <w:ind w:right="6"/>
        <w:rPr>
          <w:sz w:val="20"/>
          <w:szCs w:val="20"/>
        </w:rPr>
      </w:pPr>
    </w:p>
    <w:tbl>
      <w:tblPr>
        <w:tblW w:w="153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3633"/>
        <w:gridCol w:w="1388"/>
        <w:gridCol w:w="1222"/>
        <w:gridCol w:w="916"/>
        <w:gridCol w:w="2450"/>
        <w:gridCol w:w="1371"/>
        <w:gridCol w:w="3183"/>
      </w:tblGrid>
      <w:tr w:rsidR="0027016D" w:rsidRPr="00A35FD3" w:rsidTr="00270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137" w:type="dxa"/>
            <w:tcBorders>
              <w:bottom w:val="nil"/>
            </w:tcBorders>
            <w:vAlign w:val="center"/>
          </w:tcPr>
          <w:p w:rsidR="0027016D" w:rsidRPr="00A35FD3" w:rsidRDefault="006E53A1" w:rsidP="0027016D">
            <w:pPr>
              <w:widowControl w:val="0"/>
              <w:tabs>
                <w:tab w:val="left" w:pos="9072"/>
              </w:tabs>
              <w:spacing w:line="240" w:lineRule="atLeast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6E53A1">
              <w:rPr>
                <w:b/>
                <w:bCs/>
                <w:i/>
                <w:sz w:val="18"/>
                <w:szCs w:val="18"/>
                <w:lang w:eastAsia="en-US"/>
              </w:rPr>
              <w:t>Código</w:t>
            </w:r>
            <w:r w:rsidR="0027016D" w:rsidRPr="007D3BEE">
              <w:rPr>
                <w:b/>
                <w:bCs/>
                <w:i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633" w:type="dxa"/>
            <w:tcBorders>
              <w:bottom w:val="nil"/>
            </w:tcBorders>
            <w:vAlign w:val="center"/>
          </w:tcPr>
          <w:p w:rsidR="0027016D" w:rsidRPr="00A35FD3" w:rsidRDefault="006E53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6E53A1">
              <w:rPr>
                <w:b/>
                <w:bCs/>
                <w:i/>
                <w:sz w:val="18"/>
                <w:szCs w:val="18"/>
                <w:lang w:eastAsia="en-US"/>
              </w:rPr>
              <w:t>Sustancia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27016D" w:rsidRPr="00A35FD3" w:rsidRDefault="006E53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6E53A1">
              <w:rPr>
                <w:b/>
                <w:bCs/>
                <w:i/>
                <w:sz w:val="18"/>
                <w:szCs w:val="18"/>
                <w:lang w:eastAsia="en-US"/>
              </w:rPr>
              <w:t>Cantidad</w:t>
            </w:r>
            <w:r w:rsidR="0027016D">
              <w:rPr>
                <w:b/>
                <w:bCs/>
                <w:i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920" w:type="dxa"/>
            <w:gridSpan w:val="4"/>
            <w:vMerge w:val="restart"/>
            <w:vAlign w:val="center"/>
          </w:tcPr>
          <w:p w:rsidR="0027016D" w:rsidRPr="00A35FD3" w:rsidRDefault="006E53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6E53A1">
              <w:rPr>
                <w:b/>
                <w:bCs/>
                <w:i/>
                <w:sz w:val="18"/>
                <w:szCs w:val="18"/>
                <w:lang w:eastAsia="en-US"/>
              </w:rPr>
              <w:t>Observaciones</w:t>
            </w:r>
          </w:p>
        </w:tc>
      </w:tr>
      <w:tr w:rsidR="0027016D" w:rsidRPr="00A35FD3" w:rsidTr="00270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  <w:bottom w:val="single" w:sz="12" w:space="0" w:color="auto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16D" w:rsidRPr="00A35FD3" w:rsidRDefault="0027016D" w:rsidP="00732793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A35FD3">
              <w:rPr>
                <w:b/>
                <w:bCs/>
                <w:i/>
                <w:sz w:val="18"/>
                <w:szCs w:val="18"/>
                <w:lang w:eastAsia="en-US"/>
              </w:rPr>
              <w:t>K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016D" w:rsidRPr="00A35FD3" w:rsidRDefault="0027016D" w:rsidP="00732793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792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27016D" w:rsidRPr="00A35FD3" w:rsidTr="00270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83" w:type="dxa"/>
            <w:tcBorders>
              <w:top w:val="nil"/>
              <w:lef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7016D" w:rsidRPr="00A35FD3" w:rsidTr="00270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137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83" w:type="dxa"/>
            <w:tcBorders>
              <w:lef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7016D" w:rsidRPr="00A35FD3" w:rsidTr="00270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137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83" w:type="dxa"/>
            <w:tcBorders>
              <w:lef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7016D" w:rsidRPr="00A35FD3" w:rsidTr="00270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137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left w:val="nil"/>
              <w:righ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83" w:type="dxa"/>
            <w:tcBorders>
              <w:left w:val="nil"/>
            </w:tcBorders>
            <w:vAlign w:val="center"/>
          </w:tcPr>
          <w:p w:rsidR="0027016D" w:rsidRPr="00A35FD3" w:rsidRDefault="0027016D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B6AFD" w:rsidRPr="006E53A1" w:rsidRDefault="00D50FE1" w:rsidP="00DD6BA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after="120"/>
        <w:rPr>
          <w:b/>
          <w:bCs/>
          <w:sz w:val="20"/>
          <w:szCs w:val="20"/>
          <w:u w:val="single"/>
          <w:lang w:val="es-ES_tradnl"/>
        </w:rPr>
      </w:pPr>
      <w:r w:rsidRPr="006E53A1">
        <w:rPr>
          <w:sz w:val="18"/>
          <w:szCs w:val="18"/>
          <w:lang w:val="es-ES_tradnl" w:eastAsia="en-US"/>
        </w:rPr>
        <w:t xml:space="preserve"> </w:t>
      </w:r>
      <w:r w:rsidR="0047153D" w:rsidRPr="006E53A1">
        <w:rPr>
          <w:sz w:val="18"/>
          <w:szCs w:val="18"/>
          <w:lang w:val="es-ES_tradnl" w:eastAsia="en-US"/>
        </w:rPr>
        <w:t xml:space="preserve">* </w:t>
      </w:r>
      <w:r w:rsidR="006E53A1" w:rsidRPr="006E53A1">
        <w:rPr>
          <w:sz w:val="18"/>
          <w:szCs w:val="18"/>
          <w:lang w:val="es-ES_tradnl"/>
        </w:rPr>
        <w:t>Cantidad que ha de añadirse (+) a las previsiones presentadas anteriormente o sustraerse (-) de ellas.</w:t>
      </w:r>
    </w:p>
    <w:p w:rsidR="00352E23" w:rsidRPr="006E53A1" w:rsidRDefault="006E53A1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20"/>
          <w:szCs w:val="20"/>
          <w:lang w:val="es-ES_tradnl"/>
        </w:rPr>
      </w:pPr>
      <w:r w:rsidRPr="006E53A1">
        <w:rPr>
          <w:b/>
          <w:bCs/>
          <w:sz w:val="20"/>
          <w:szCs w:val="20"/>
          <w:u w:val="single"/>
          <w:lang w:val="es-ES_tradnl"/>
        </w:rPr>
        <w:t>Nota</w:t>
      </w:r>
      <w:r w:rsidR="00A35FD3" w:rsidRPr="006E53A1">
        <w:rPr>
          <w:b/>
          <w:bCs/>
          <w:sz w:val="20"/>
          <w:szCs w:val="20"/>
          <w:u w:val="single"/>
          <w:lang w:val="es-ES_tradnl"/>
        </w:rPr>
        <w:t>:</w:t>
      </w:r>
    </w:p>
    <w:p w:rsidR="00A35FD3" w:rsidRPr="006E53A1" w:rsidRDefault="00AB48CE" w:rsidP="00330D3D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before="120"/>
        <w:rPr>
          <w:sz w:val="20"/>
          <w:szCs w:val="20"/>
          <w:lang w:val="es-ES_tradnl"/>
        </w:rPr>
      </w:pPr>
      <w:r w:rsidRPr="006E53A1">
        <w:rPr>
          <w:sz w:val="20"/>
          <w:szCs w:val="20"/>
          <w:lang w:val="es-ES_tradnl"/>
        </w:rPr>
        <w:t xml:space="preserve">1. </w:t>
      </w:r>
      <w:r w:rsidR="006E53A1" w:rsidRPr="006E53A1">
        <w:rPr>
          <w:sz w:val="20"/>
          <w:szCs w:val="20"/>
          <w:lang w:val="es-ES_tradnl"/>
        </w:rPr>
        <w:t>El presente formulario podrá utilizarse para presentar un suplemento de las previsiones actuales.</w:t>
      </w:r>
    </w:p>
    <w:p w:rsidR="00AB48CE" w:rsidRPr="006E53A1" w:rsidRDefault="00AB48CE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20"/>
          <w:szCs w:val="20"/>
          <w:lang w:val="es-ES_tradnl"/>
        </w:rPr>
      </w:pPr>
      <w:r w:rsidRPr="006E53A1">
        <w:rPr>
          <w:sz w:val="20"/>
          <w:szCs w:val="20"/>
          <w:lang w:val="es-ES_tradnl"/>
        </w:rPr>
        <w:t xml:space="preserve">2. </w:t>
      </w:r>
      <w:r w:rsidR="006E53A1" w:rsidRPr="006E53A1">
        <w:rPr>
          <w:sz w:val="20"/>
          <w:szCs w:val="20"/>
          <w:lang w:val="es-ES_tradnl"/>
        </w:rPr>
        <w:t>Las nuevas previsiones totales reemplazarán a las cantidades indicadas en formularios B/P anteriores y en modificaciones posteriores de estos.</w:t>
      </w:r>
    </w:p>
    <w:p w:rsidR="00AB48CE" w:rsidRPr="006E53A1" w:rsidRDefault="00AB48CE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20"/>
          <w:szCs w:val="20"/>
          <w:lang w:val="es-ES_tradnl"/>
        </w:rPr>
      </w:pPr>
      <w:r w:rsidRPr="006E53A1">
        <w:rPr>
          <w:sz w:val="20"/>
          <w:szCs w:val="20"/>
          <w:lang w:val="es-ES_tradnl"/>
        </w:rPr>
        <w:t xml:space="preserve">3. </w:t>
      </w:r>
      <w:r w:rsidR="006E53A1" w:rsidRPr="006E53A1">
        <w:rPr>
          <w:sz w:val="20"/>
          <w:szCs w:val="20"/>
          <w:lang w:val="es-ES_tradnl"/>
        </w:rPr>
        <w:t>Se alienta a las autoridades competentes a que, en la columna “Observaciones”, expliquen las circunstancias que hayan hecho necesaria la revisión.</w:t>
      </w:r>
    </w:p>
    <w:p w:rsidR="00A35FD3" w:rsidRPr="006E53A1" w:rsidRDefault="00AB48CE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20"/>
          <w:szCs w:val="20"/>
          <w:lang w:val="es-ES_tradnl"/>
        </w:rPr>
      </w:pPr>
      <w:r w:rsidRPr="006E53A1">
        <w:rPr>
          <w:sz w:val="20"/>
          <w:szCs w:val="20"/>
          <w:lang w:val="es-ES_tradnl"/>
        </w:rPr>
        <w:t xml:space="preserve">4. </w:t>
      </w:r>
      <w:r w:rsidR="006E53A1" w:rsidRPr="006E53A1">
        <w:rPr>
          <w:sz w:val="20"/>
          <w:szCs w:val="20"/>
          <w:lang w:val="es-ES_tradnl"/>
        </w:rPr>
        <w:t>No deberán incluirse las cantidades de sustancias sicotrópicas destinadas a la exportación.</w:t>
      </w:r>
    </w:p>
    <w:p w:rsidR="002D7F69" w:rsidRPr="006E53A1" w:rsidRDefault="006E53A1" w:rsidP="006E53A1">
      <w:pPr>
        <w:pBdr>
          <w:top w:val="single" w:sz="4" w:space="0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2"/>
        </w:tabs>
        <w:spacing w:before="60" w:after="120"/>
        <w:jc w:val="center"/>
        <w:rPr>
          <w:sz w:val="16"/>
          <w:szCs w:val="16"/>
          <w:lang w:val="es-ES_tradnl"/>
        </w:rPr>
      </w:pPr>
      <w:r w:rsidRPr="006E53A1">
        <w:rPr>
          <w:sz w:val="16"/>
          <w:szCs w:val="16"/>
          <w:lang w:val="es-ES_tradnl"/>
        </w:rPr>
        <w:t>Se ruega considerar la posibilidad de presentar el presente formulario en formato XML.</w:t>
      </w:r>
      <w:r w:rsidR="00125050">
        <w:rPr>
          <w:sz w:val="16"/>
          <w:szCs w:val="16"/>
          <w:lang w:val="es-ES_tradnl"/>
        </w:rPr>
        <w:t xml:space="preserve">- </w:t>
      </w:r>
      <w:hyperlink r:id="rId7" w:history="1">
        <w:r w:rsidR="00125050" w:rsidRPr="00D5017B">
          <w:rPr>
            <w:rStyle w:val="Hipervnculo"/>
            <w:sz w:val="16"/>
            <w:szCs w:val="16"/>
            <w:lang w:val="es-ES_tradnl"/>
          </w:rPr>
          <w:t>armando.dnvs.mspbs@gmail.com</w:t>
        </w:r>
      </w:hyperlink>
      <w:r w:rsidR="00125050">
        <w:rPr>
          <w:sz w:val="16"/>
          <w:szCs w:val="16"/>
          <w:lang w:val="es-ES_tradnl"/>
        </w:rPr>
        <w:t xml:space="preserve"> </w:t>
      </w:r>
    </w:p>
    <w:sectPr w:rsidR="002D7F69" w:rsidRPr="006E53A1" w:rsidSect="0010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8711" w:h="12247" w:orient="landscape" w:code="302"/>
      <w:pgMar w:top="450" w:right="637" w:bottom="0" w:left="810" w:header="589" w:footer="30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7D" w:rsidRDefault="0004507D">
      <w:r>
        <w:separator/>
      </w:r>
    </w:p>
  </w:endnote>
  <w:endnote w:type="continuationSeparator" w:id="0">
    <w:p w:rsidR="0004507D" w:rsidRDefault="0004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Star Time J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1E" w:rsidRDefault="00B40C1E">
    <w:pPr>
      <w:pStyle w:val="Piedepgina"/>
      <w:jc w:val="center"/>
      <w:rPr>
        <w:b/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1E" w:rsidRPr="00937563" w:rsidRDefault="00B40C1E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ayout w:type="fixed"/>
      <w:tblLook w:val="0000"/>
    </w:tblPr>
    <w:tblGrid>
      <w:gridCol w:w="4428"/>
      <w:gridCol w:w="6028"/>
    </w:tblGrid>
    <w:tr w:rsidR="00B40C1E" w:rsidRPr="00FE1B61" w:rsidTr="00342EE7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</w:p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  <w:r w:rsidRPr="00FE1B61">
            <w:rPr>
              <w:rFonts w:eastAsia="Calibri"/>
              <w:spacing w:val="4"/>
              <w:sz w:val="20"/>
              <w:lang w:val="en-US" w:eastAsia="zh-CN"/>
            </w:rPr>
            <w:t>V.1</w:t>
          </w:r>
          <w:r>
            <w:rPr>
              <w:rFonts w:eastAsia="Calibri"/>
              <w:spacing w:val="4"/>
              <w:sz w:val="20"/>
              <w:lang w:val="en-US" w:eastAsia="zh-CN"/>
            </w:rPr>
            <w:t>3-85241 (E)</w:t>
          </w:r>
        </w:p>
      </w:tc>
      <w:tc>
        <w:tcPr>
          <w:tcW w:w="6028" w:type="dxa"/>
          <w:vMerge w:val="restart"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C27A85" w:rsidP="00342EE7">
          <w:pPr>
            <w:tabs>
              <w:tab w:val="center" w:pos="4320"/>
              <w:tab w:val="right" w:pos="8640"/>
            </w:tabs>
            <w:jc w:val="right"/>
            <w:rPr>
              <w:rFonts w:eastAsia="Calibri"/>
              <w:b/>
              <w:spacing w:val="4"/>
              <w:sz w:val="17"/>
              <w:lang w:val="en-US" w:eastAsia="zh-CN"/>
            </w:rPr>
          </w:pPr>
          <w:r>
            <w:rPr>
              <w:rFonts w:eastAsia="Calibri"/>
              <w:b/>
              <w:noProof/>
              <w:spacing w:val="4"/>
              <w:sz w:val="17"/>
              <w:lang w:val="es-PY" w:eastAsia="es-PY"/>
            </w:rPr>
            <w:drawing>
              <wp:inline distT="0" distB="0" distL="0" distR="0">
                <wp:extent cx="933450" cy="228600"/>
                <wp:effectExtent l="19050" t="0" r="0" b="0"/>
                <wp:docPr id="1" name="Imagen 1" descr="Please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ease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0C1E" w:rsidRPr="00FE1B61" w:rsidTr="00342EE7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B40C1E" w:rsidRPr="00290F88" w:rsidRDefault="00B40C1E" w:rsidP="00342EE7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</w:pPr>
          <w:r w:rsidRPr="00290F88"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  <w:t>*1385241*</w:t>
          </w:r>
        </w:p>
      </w:tc>
      <w:tc>
        <w:tcPr>
          <w:tcW w:w="6028" w:type="dxa"/>
          <w:vMerge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</w:tc>
    </w:tr>
  </w:tbl>
  <w:p w:rsidR="00B40C1E" w:rsidRPr="00290F88" w:rsidRDefault="00B40C1E" w:rsidP="00342E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7D" w:rsidRDefault="0004507D">
      <w:r>
        <w:separator/>
      </w:r>
    </w:p>
  </w:footnote>
  <w:footnote w:type="continuationSeparator" w:id="0">
    <w:p w:rsidR="0004507D" w:rsidRDefault="0004507D">
      <w:r>
        <w:continuationSeparator/>
      </w:r>
    </w:p>
  </w:footnote>
  <w:footnote w:id="1">
    <w:p w:rsidR="00125050" w:rsidRDefault="0027016D" w:rsidP="00125050">
      <w:pPr>
        <w:spacing w:line="240" w:lineRule="atLeast"/>
        <w:rPr>
          <w:rFonts w:ascii="Arial" w:hAnsi="Arial" w:cs="Arial"/>
          <w:color w:val="808080"/>
          <w:lang w:val="es-PY" w:eastAsia="es-PY"/>
        </w:rPr>
      </w:pPr>
      <w:r>
        <w:rPr>
          <w:rStyle w:val="Refdenotaalpie"/>
        </w:rPr>
        <w:footnoteRef/>
      </w:r>
      <w:r w:rsidRPr="006E53A1">
        <w:rPr>
          <w:lang w:val="es-ES_tradnl"/>
        </w:rPr>
        <w:t xml:space="preserve"> </w:t>
      </w:r>
      <w:r w:rsidR="006E53A1" w:rsidRPr="006E53A1">
        <w:rPr>
          <w:lang w:val="es-ES_tradnl"/>
        </w:rPr>
        <w:t>Los códigos de las sustancias figuran en la Lista de sustancias sicotrópicas sometidas a fiscalización internacional (“Lista Verde”).</w:t>
      </w:r>
      <w:r w:rsidR="00125050" w:rsidRPr="00125050">
        <w:rPr>
          <w:rStyle w:val="Textoindependiente"/>
          <w:rFonts w:ascii="Arial" w:hAnsi="Arial" w:cs="Arial"/>
          <w:i/>
          <w:iCs/>
          <w:color w:val="006621"/>
          <w:sz w:val="21"/>
          <w:szCs w:val="21"/>
        </w:rPr>
        <w:t xml:space="preserve"> </w:t>
      </w:r>
      <w:r w:rsidR="00125050"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https://www.incb.org/documents/Psychotropics/greenlist/Green_list_SPA_2015_new.pdf</w:t>
      </w:r>
    </w:p>
    <w:p w:rsidR="0027016D" w:rsidRPr="006E53A1" w:rsidRDefault="0027016D" w:rsidP="0047153D">
      <w:pPr>
        <w:pStyle w:val="Textonotapie"/>
        <w:rPr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1E" w:rsidRPr="00B40C1E" w:rsidRDefault="00B40C1E" w:rsidP="00B40C1E">
    <w:pPr>
      <w:pStyle w:val="Encabezado"/>
      <w:jc w:val="center"/>
      <w:rPr>
        <w:lang w:val="de-DE"/>
      </w:rPr>
    </w:pPr>
    <w:r>
      <w:rPr>
        <w:lang w:val="de-DE"/>
      </w:rPr>
      <w:t>Annex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bottom w:val="single" w:sz="12" w:space="0" w:color="auto"/>
        <w:insideH w:val="single" w:sz="12" w:space="0" w:color="auto"/>
      </w:tblBorders>
      <w:tblLook w:val="04A0"/>
    </w:tblPr>
    <w:tblGrid>
      <w:gridCol w:w="7196"/>
      <w:gridCol w:w="992"/>
      <w:gridCol w:w="7418"/>
    </w:tblGrid>
    <w:tr w:rsidR="00B45B98" w:rsidRPr="00511E75" w:rsidTr="00511E75">
      <w:tc>
        <w:tcPr>
          <w:tcW w:w="7196" w:type="dxa"/>
          <w:shd w:val="clear" w:color="auto" w:fill="auto"/>
          <w:vAlign w:val="bottom"/>
        </w:tcPr>
        <w:p w:rsidR="00387779" w:rsidRDefault="00387779" w:rsidP="00387779">
          <w:pPr>
            <w:pStyle w:val="Encabezado"/>
          </w:pPr>
        </w:p>
        <w:p w:rsidR="00387779" w:rsidRDefault="00C27A85" w:rsidP="00387779">
          <w:r>
            <w:rPr>
              <w:noProof/>
              <w:lang w:val="es-PY" w:eastAsia="es-PY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71755</wp:posOffset>
                </wp:positionV>
                <wp:extent cx="1550035" cy="702310"/>
                <wp:effectExtent l="19050" t="0" r="0" b="0"/>
                <wp:wrapThrough wrapText="bothSides">
                  <wp:wrapPolygon edited="0">
                    <wp:start x="-265" y="0"/>
                    <wp:lineTo x="-265" y="21092"/>
                    <wp:lineTo x="21503" y="21092"/>
                    <wp:lineTo x="21503" y="0"/>
                    <wp:lineTo x="-265" y="0"/>
                  </wp:wrapPolygon>
                </wp:wrapThrough>
                <wp:docPr id="5" name="Imagen 622" descr="Resultado de imagen para logo ministerio de salud paragu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2" descr="Resultado de imagen para logo ministerio de salud paragu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45B98" w:rsidRDefault="00125050" w:rsidP="00387779">
          <w:r>
            <w:rPr>
              <w:b/>
            </w:rPr>
            <w:t>DPTO. ESTUPEF</w:t>
          </w:r>
          <w:r w:rsidR="007F5A85">
            <w:rPr>
              <w:b/>
            </w:rPr>
            <w:t>ACIENTES, PSICOTROPICOS, PRECUR</w:t>
          </w:r>
          <w:r>
            <w:rPr>
              <w:b/>
            </w:rPr>
            <w:t xml:space="preserve">SORES Y PRODUCTOS QUIMICOS </w:t>
          </w:r>
        </w:p>
        <w:p w:rsidR="00387779" w:rsidRPr="00387779" w:rsidRDefault="00387779" w:rsidP="00387779"/>
      </w:tc>
      <w:tc>
        <w:tcPr>
          <w:tcW w:w="992" w:type="dxa"/>
          <w:shd w:val="clear" w:color="auto" w:fill="auto"/>
        </w:tcPr>
        <w:p w:rsidR="00B45B98" w:rsidRDefault="00B45B98">
          <w:pPr>
            <w:pStyle w:val="Encabezado"/>
          </w:pPr>
        </w:p>
      </w:tc>
      <w:tc>
        <w:tcPr>
          <w:tcW w:w="7418" w:type="dxa"/>
          <w:shd w:val="clear" w:color="auto" w:fill="auto"/>
          <w:vAlign w:val="center"/>
        </w:tcPr>
        <w:p w:rsidR="00B45B98" w:rsidRPr="00511E75" w:rsidRDefault="00387779" w:rsidP="00511E75">
          <w:pPr>
            <w:pStyle w:val="Encabezado"/>
            <w:jc w:val="right"/>
            <w:rPr>
              <w:lang w:val="es-ES_tradnl"/>
            </w:rPr>
          </w:pPr>
          <w:r w:rsidRPr="00511E75">
            <w:rPr>
              <w:b/>
              <w:sz w:val="44"/>
              <w:lang w:val="es-ES_tradnl"/>
            </w:rPr>
            <w:t>Suplemento del formulario</w:t>
          </w:r>
          <w:r w:rsidR="00B45B98" w:rsidRPr="00511E75">
            <w:rPr>
              <w:b/>
              <w:sz w:val="44"/>
              <w:lang w:val="es-ES_tradnl"/>
            </w:rPr>
            <w:t xml:space="preserve"> B/P</w:t>
          </w:r>
        </w:p>
      </w:tc>
    </w:tr>
  </w:tbl>
  <w:p w:rsidR="002D7F69" w:rsidRPr="00387779" w:rsidRDefault="002D7F69" w:rsidP="00B45B98">
    <w:pPr>
      <w:pStyle w:val="Encabezado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85" w:rsidRDefault="007F5A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FD"/>
    <w:multiLevelType w:val="hybridMultilevel"/>
    <w:tmpl w:val="4A88B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56939"/>
    <w:multiLevelType w:val="hybridMultilevel"/>
    <w:tmpl w:val="50122610"/>
    <w:lvl w:ilvl="0" w:tplc="08090015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20" w:hanging="360"/>
      </w:pPr>
    </w:lvl>
    <w:lvl w:ilvl="2" w:tplc="0809001B" w:tentative="1">
      <w:start w:val="1"/>
      <w:numFmt w:val="lowerRoman"/>
      <w:lvlText w:val="%3."/>
      <w:lvlJc w:val="right"/>
      <w:pPr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>
    <w:nsid w:val="1AB07E6C"/>
    <w:multiLevelType w:val="hybridMultilevel"/>
    <w:tmpl w:val="0290C4B4"/>
    <w:lvl w:ilvl="0" w:tplc="257C82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014A2"/>
    <w:multiLevelType w:val="hybridMultilevel"/>
    <w:tmpl w:val="51C8F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0EC6"/>
    <w:multiLevelType w:val="hybridMultilevel"/>
    <w:tmpl w:val="F1D04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42D04"/>
    <w:multiLevelType w:val="multilevel"/>
    <w:tmpl w:val="E2D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6232"/>
    <w:multiLevelType w:val="multilevel"/>
    <w:tmpl w:val="F1D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E78E3"/>
    <w:multiLevelType w:val="hybridMultilevel"/>
    <w:tmpl w:val="C9E84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57D3"/>
    <w:multiLevelType w:val="hybridMultilevel"/>
    <w:tmpl w:val="E2DC9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03DDF"/>
    <w:multiLevelType w:val="hybridMultilevel"/>
    <w:tmpl w:val="81DC48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D2F08"/>
    <w:rsid w:val="0003371E"/>
    <w:rsid w:val="0004323C"/>
    <w:rsid w:val="0004507D"/>
    <w:rsid w:val="0005052E"/>
    <w:rsid w:val="001060D1"/>
    <w:rsid w:val="00116D9E"/>
    <w:rsid w:val="00125050"/>
    <w:rsid w:val="001454F9"/>
    <w:rsid w:val="00174B4A"/>
    <w:rsid w:val="001B4E68"/>
    <w:rsid w:val="001B7B94"/>
    <w:rsid w:val="001C4743"/>
    <w:rsid w:val="001F1FF7"/>
    <w:rsid w:val="001F2D10"/>
    <w:rsid w:val="0020407A"/>
    <w:rsid w:val="0020427B"/>
    <w:rsid w:val="00251F0D"/>
    <w:rsid w:val="00253991"/>
    <w:rsid w:val="0027016D"/>
    <w:rsid w:val="002D7F69"/>
    <w:rsid w:val="00330D3D"/>
    <w:rsid w:val="00342EE7"/>
    <w:rsid w:val="003516CF"/>
    <w:rsid w:val="00352E23"/>
    <w:rsid w:val="003850DB"/>
    <w:rsid w:val="00386793"/>
    <w:rsid w:val="003873BA"/>
    <w:rsid w:val="00387779"/>
    <w:rsid w:val="004209EF"/>
    <w:rsid w:val="004448EE"/>
    <w:rsid w:val="0047153D"/>
    <w:rsid w:val="004C690B"/>
    <w:rsid w:val="004C69D9"/>
    <w:rsid w:val="004F635C"/>
    <w:rsid w:val="00506807"/>
    <w:rsid w:val="00507838"/>
    <w:rsid w:val="00510EE6"/>
    <w:rsid w:val="00511E75"/>
    <w:rsid w:val="00563247"/>
    <w:rsid w:val="0059774B"/>
    <w:rsid w:val="005B33A1"/>
    <w:rsid w:val="005C1456"/>
    <w:rsid w:val="005C29BA"/>
    <w:rsid w:val="00602745"/>
    <w:rsid w:val="006269DF"/>
    <w:rsid w:val="00656861"/>
    <w:rsid w:val="0068020C"/>
    <w:rsid w:val="00694129"/>
    <w:rsid w:val="006E53A1"/>
    <w:rsid w:val="006F21E7"/>
    <w:rsid w:val="0071288F"/>
    <w:rsid w:val="00732793"/>
    <w:rsid w:val="00737D58"/>
    <w:rsid w:val="007B2810"/>
    <w:rsid w:val="007C0E9E"/>
    <w:rsid w:val="007D3BEE"/>
    <w:rsid w:val="007F5A85"/>
    <w:rsid w:val="0084503F"/>
    <w:rsid w:val="00877881"/>
    <w:rsid w:val="008B62EA"/>
    <w:rsid w:val="008C7AFE"/>
    <w:rsid w:val="008E141E"/>
    <w:rsid w:val="009116ED"/>
    <w:rsid w:val="009664C6"/>
    <w:rsid w:val="009807FF"/>
    <w:rsid w:val="009E34CF"/>
    <w:rsid w:val="009E6A10"/>
    <w:rsid w:val="00A03264"/>
    <w:rsid w:val="00A35FD3"/>
    <w:rsid w:val="00A57436"/>
    <w:rsid w:val="00A61F9A"/>
    <w:rsid w:val="00A73C32"/>
    <w:rsid w:val="00AB48CE"/>
    <w:rsid w:val="00AC6BBF"/>
    <w:rsid w:val="00AE46E9"/>
    <w:rsid w:val="00AE6F17"/>
    <w:rsid w:val="00B24985"/>
    <w:rsid w:val="00B40C1E"/>
    <w:rsid w:val="00B45B98"/>
    <w:rsid w:val="00B85244"/>
    <w:rsid w:val="00B90320"/>
    <w:rsid w:val="00BA1162"/>
    <w:rsid w:val="00BB3E84"/>
    <w:rsid w:val="00BD666F"/>
    <w:rsid w:val="00BF591E"/>
    <w:rsid w:val="00C05FFF"/>
    <w:rsid w:val="00C27A85"/>
    <w:rsid w:val="00C56D91"/>
    <w:rsid w:val="00C60900"/>
    <w:rsid w:val="00CA3010"/>
    <w:rsid w:val="00CB410D"/>
    <w:rsid w:val="00CB6AFD"/>
    <w:rsid w:val="00CF26F6"/>
    <w:rsid w:val="00CF690B"/>
    <w:rsid w:val="00D0404F"/>
    <w:rsid w:val="00D166A1"/>
    <w:rsid w:val="00D50FE1"/>
    <w:rsid w:val="00D54F63"/>
    <w:rsid w:val="00D92BF8"/>
    <w:rsid w:val="00DB00EF"/>
    <w:rsid w:val="00DB73F3"/>
    <w:rsid w:val="00DB7DFE"/>
    <w:rsid w:val="00DC7A45"/>
    <w:rsid w:val="00DD2F08"/>
    <w:rsid w:val="00DD6BA6"/>
    <w:rsid w:val="00E03CBA"/>
    <w:rsid w:val="00E12756"/>
    <w:rsid w:val="00E160E1"/>
    <w:rsid w:val="00E425D4"/>
    <w:rsid w:val="00E51DEF"/>
    <w:rsid w:val="00E5623B"/>
    <w:rsid w:val="00E63D64"/>
    <w:rsid w:val="00EA276B"/>
    <w:rsid w:val="00F0096A"/>
    <w:rsid w:val="00F34E6C"/>
    <w:rsid w:val="00F35FBA"/>
    <w:rsid w:val="00F37011"/>
    <w:rsid w:val="00F4650D"/>
    <w:rsid w:val="00F61256"/>
    <w:rsid w:val="00FA44D3"/>
    <w:rsid w:val="00FE23A8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0"/>
    </w:pPr>
    <w:rPr>
      <w:rFonts w:ascii="Arial" w:hAnsi="Arial"/>
      <w:sz w:val="18"/>
      <w:szCs w:val="20"/>
      <w:u w:val="single"/>
      <w:lang w:val="fr-CA" w:eastAsia="en-US"/>
    </w:rPr>
  </w:style>
  <w:style w:type="paragraph" w:styleId="Ttulo2">
    <w:name w:val="heading 2"/>
    <w:basedOn w:val="Normal"/>
    <w:next w:val="Normal"/>
    <w:qFormat/>
    <w:rsid w:val="00DD2F08"/>
    <w:pPr>
      <w:keepNext/>
      <w:widowControl w:val="0"/>
      <w:tabs>
        <w:tab w:val="center" w:pos="7810"/>
        <w:tab w:val="left" w:pos="8481"/>
        <w:tab w:val="left" w:pos="9672"/>
        <w:tab w:val="left" w:pos="14716"/>
      </w:tabs>
      <w:spacing w:line="192" w:lineRule="auto"/>
      <w:outlineLvl w:val="1"/>
    </w:pPr>
    <w:rPr>
      <w:rFonts w:ascii="Arial" w:hAnsi="Arial"/>
      <w:b/>
      <w:sz w:val="22"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2"/>
    </w:pPr>
    <w:rPr>
      <w:rFonts w:ascii="Arial" w:hAnsi="Arial"/>
      <w:sz w:val="18"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DD2F08"/>
    <w:pPr>
      <w:widowControl w:val="0"/>
    </w:pPr>
    <w:rPr>
      <w:rFonts w:ascii="Arial" w:hAnsi="Arial"/>
      <w:sz w:val="20"/>
      <w:szCs w:val="20"/>
      <w:lang w:eastAsia="en-US"/>
    </w:rPr>
  </w:style>
  <w:style w:type="paragraph" w:styleId="Textoindependiente2">
    <w:name w:val="Body Text 2"/>
    <w:basedOn w:val="Normal"/>
    <w:rsid w:val="00DD2F08"/>
    <w:pPr>
      <w:widowControl w:val="0"/>
      <w:jc w:val="center"/>
    </w:pPr>
    <w:rPr>
      <w:rFonts w:ascii="Arial" w:hAnsi="Arial"/>
      <w:sz w:val="18"/>
      <w:szCs w:val="20"/>
      <w:lang w:eastAsia="en-US"/>
    </w:rPr>
  </w:style>
  <w:style w:type="paragraph" w:styleId="Sangradetextonormal">
    <w:name w:val="Body Text Indent"/>
    <w:basedOn w:val="Normal"/>
    <w:rsid w:val="00DD2F08"/>
    <w:pPr>
      <w:widowControl w:val="0"/>
      <w:tabs>
        <w:tab w:val="left" w:pos="284"/>
        <w:tab w:val="left" w:pos="3379"/>
        <w:tab w:val="left" w:pos="8481"/>
        <w:tab w:val="left" w:pos="9672"/>
        <w:tab w:val="left" w:pos="14716"/>
      </w:tabs>
      <w:spacing w:line="192" w:lineRule="auto"/>
      <w:ind w:left="284" w:hanging="284"/>
      <w:jc w:val="both"/>
    </w:pPr>
    <w:rPr>
      <w:rFonts w:ascii="Arial Narrow" w:hAnsi="Arial Narrow"/>
      <w:sz w:val="16"/>
      <w:szCs w:val="20"/>
      <w:lang w:eastAsia="en-US"/>
    </w:rPr>
  </w:style>
  <w:style w:type="paragraph" w:styleId="Descripcin">
    <w:name w:val="Descripción"/>
    <w:basedOn w:val="Normal"/>
    <w:next w:val="Normal"/>
    <w:qFormat/>
    <w:rsid w:val="00DD2F08"/>
    <w:pPr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</w:pPr>
    <w:rPr>
      <w:rFonts w:ascii="Arial" w:hAnsi="Arial" w:cs="Arial"/>
      <w:b/>
      <w:bCs/>
      <w:sz w:val="18"/>
      <w:szCs w:val="20"/>
      <w:u w:val="single"/>
      <w:lang w:eastAsia="en-US"/>
    </w:rPr>
  </w:style>
  <w:style w:type="character" w:styleId="Hipervnculo">
    <w:name w:val="Hyperlink"/>
    <w:rsid w:val="00D54F63"/>
    <w:rPr>
      <w:color w:val="0000FF"/>
      <w:u w:val="single"/>
    </w:rPr>
  </w:style>
  <w:style w:type="paragraph" w:styleId="Piedepgina">
    <w:name w:val="footer"/>
    <w:rsid w:val="0020427B"/>
    <w:pPr>
      <w:tabs>
        <w:tab w:val="left" w:pos="459"/>
        <w:tab w:val="left" w:pos="924"/>
        <w:tab w:val="left" w:pos="1383"/>
      </w:tabs>
    </w:pPr>
    <w:rPr>
      <w:noProof/>
      <w:sz w:val="22"/>
      <w:lang w:val="en-GB" w:eastAsia="en-GB"/>
    </w:rPr>
  </w:style>
  <w:style w:type="paragraph" w:styleId="Encabezado">
    <w:name w:val="header"/>
    <w:rsid w:val="0020427B"/>
    <w:rPr>
      <w:noProof/>
      <w:sz w:val="22"/>
      <w:lang w:val="en-GB" w:eastAsia="en-GB"/>
    </w:rPr>
  </w:style>
  <w:style w:type="character" w:styleId="Nmerodepgina">
    <w:name w:val="page number"/>
    <w:rsid w:val="0020427B"/>
    <w:rPr>
      <w:rFonts w:ascii="Times New Roman" w:hAnsi="Times New Roman"/>
      <w:sz w:val="22"/>
    </w:rPr>
  </w:style>
  <w:style w:type="paragraph" w:styleId="Textonotapie">
    <w:name w:val="footnote text"/>
    <w:basedOn w:val="Normal"/>
    <w:link w:val="TextonotapieCar"/>
    <w:rsid w:val="00AC6B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C6BBF"/>
  </w:style>
  <w:style w:type="character" w:styleId="Refdenotaalpie">
    <w:name w:val="footnote reference"/>
    <w:unhideWhenUsed/>
    <w:rsid w:val="00AC6BBF"/>
    <w:rPr>
      <w:rFonts w:ascii="Times New Roman" w:hAnsi="Times New Roman" w:cs="Times New Roman" w:hint="default"/>
      <w:sz w:val="20"/>
      <w:vertAlign w:val="superscript"/>
    </w:rPr>
  </w:style>
  <w:style w:type="paragraph" w:styleId="Sangra3detindependiente">
    <w:name w:val="Body Text Indent 3"/>
    <w:basedOn w:val="Normal"/>
    <w:link w:val="Sangra3detindependienteCar"/>
    <w:rsid w:val="008B62EA"/>
    <w:pPr>
      <w:spacing w:after="120"/>
      <w:ind w:left="283"/>
    </w:pPr>
    <w:rPr>
      <w:sz w:val="16"/>
      <w:szCs w:val="16"/>
      <w:lang/>
    </w:rPr>
  </w:style>
  <w:style w:type="character" w:customStyle="1" w:styleId="Sangra3detindependienteCar">
    <w:name w:val="Sangría 3 de t. independiente Car"/>
    <w:link w:val="Sangra3detindependiente"/>
    <w:rsid w:val="008B62EA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B62EA"/>
    <w:pPr>
      <w:ind w:left="720"/>
    </w:pPr>
  </w:style>
  <w:style w:type="paragraph" w:styleId="Textodeglobo">
    <w:name w:val="Balloon Text"/>
    <w:basedOn w:val="Normal"/>
    <w:link w:val="TextodegloboCar"/>
    <w:rsid w:val="00D50FE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D50F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uiPriority w:val="99"/>
    <w:unhideWhenUsed/>
    <w:rsid w:val="001250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mando.dnvs.mspb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Address: http://www</vt:lpstr>
      <vt:lpstr>Internet Address: http://www</vt:lpstr>
    </vt:vector>
  </TitlesOfParts>
  <Company>UNODc</Company>
  <LinksUpToDate>false</LinksUpToDate>
  <CharactersWithSpaces>1041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mailto:armando.dnvs.mspbs@gmail.com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Address: http://www</dc:title>
  <dc:creator>rebbani</dc:creator>
  <cp:lastModifiedBy>informatica</cp:lastModifiedBy>
  <cp:revision>2</cp:revision>
  <cp:lastPrinted>2017-12-26T17:57:00Z</cp:lastPrinted>
  <dcterms:created xsi:type="dcterms:W3CDTF">2018-01-03T16:16:00Z</dcterms:created>
  <dcterms:modified xsi:type="dcterms:W3CDTF">2018-01-03T16:16:00Z</dcterms:modified>
</cp:coreProperties>
</file>