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1F5" w:rsidRDefault="00E851F5" w:rsidP="00E851F5">
      <w:pPr>
        <w:jc w:val="center"/>
        <w:rPr>
          <w:szCs w:val="24"/>
        </w:rPr>
      </w:pPr>
    </w:p>
    <w:p w:rsidR="00E851F5" w:rsidRDefault="00E851F5" w:rsidP="00E851F5">
      <w:pPr>
        <w:jc w:val="center"/>
        <w:rPr>
          <w:szCs w:val="24"/>
        </w:rPr>
      </w:pPr>
    </w:p>
    <w:p w:rsidR="00E851F5" w:rsidRDefault="00E851F5" w:rsidP="00E851F5">
      <w:pPr>
        <w:jc w:val="center"/>
        <w:rPr>
          <w:szCs w:val="24"/>
        </w:rPr>
      </w:pPr>
    </w:p>
    <w:p w:rsidR="002E2504" w:rsidRDefault="002E2504" w:rsidP="002E2504">
      <w:pPr>
        <w:spacing w:line="360" w:lineRule="auto"/>
        <w:jc w:val="center"/>
        <w:rPr>
          <w:rFonts w:ascii="Calibri" w:hAnsi="Calibri"/>
          <w:b/>
          <w:bCs/>
          <w:sz w:val="32"/>
          <w:szCs w:val="32"/>
          <w:u w:val="single"/>
          <w:lang w:val="pt-BR"/>
        </w:rPr>
      </w:pPr>
      <w:r>
        <w:rPr>
          <w:rFonts w:ascii="Calibri" w:hAnsi="Calibri"/>
          <w:b/>
          <w:bCs/>
          <w:sz w:val="32"/>
          <w:szCs w:val="32"/>
          <w:u w:val="single"/>
          <w:lang w:val="pt-BR"/>
        </w:rPr>
        <w:t xml:space="preserve">CIRCULAR N° S. G. N°   </w:t>
      </w:r>
    </w:p>
    <w:p w:rsidR="002E2504" w:rsidRDefault="002E2504" w:rsidP="002E2504">
      <w:pPr>
        <w:pStyle w:val="Encabezado"/>
        <w:tabs>
          <w:tab w:val="center" w:pos="720"/>
        </w:tabs>
        <w:spacing w:line="360" w:lineRule="auto"/>
        <w:jc w:val="both"/>
        <w:rPr>
          <w:rFonts w:ascii="Calibri" w:hAnsi="Calibri"/>
          <w:lang w:val="pt-BR"/>
        </w:rPr>
      </w:pPr>
    </w:p>
    <w:p w:rsidR="002E2504" w:rsidRDefault="002E2504" w:rsidP="002E2504">
      <w:pPr>
        <w:pStyle w:val="Encabezado"/>
        <w:tabs>
          <w:tab w:val="center" w:pos="720"/>
        </w:tabs>
        <w:spacing w:line="360" w:lineRule="auto"/>
        <w:jc w:val="both"/>
        <w:rPr>
          <w:rFonts w:ascii="Calibri" w:hAnsi="Calibri"/>
          <w:b/>
          <w:lang w:val="pt-BR"/>
        </w:rPr>
      </w:pPr>
      <w:r>
        <w:rPr>
          <w:rFonts w:ascii="Calibri" w:hAnsi="Calibri"/>
          <w:lang w:val="pt-BR"/>
        </w:rPr>
        <w:tab/>
      </w:r>
      <w:r w:rsidRPr="00965FC2">
        <w:rPr>
          <w:rFonts w:ascii="Calibri" w:hAnsi="Calibri"/>
          <w:b/>
          <w:lang w:val="pt-BR"/>
        </w:rPr>
        <w:t>A LOS /AS SEÑORES/AS DIRECTORES/ AS Y ADMINISTRADORES/AS, DE LOS PROGRAMAS DE ACTIVIDADES CENTRALES, REGIONES SANITARIAS, HOSPITALES, PROGRAMAS, SUBPROGRAMAS, INSTITUTOS, UNIDADES DE PROYECTOS, Y</w:t>
      </w:r>
      <w:r>
        <w:rPr>
          <w:rFonts w:ascii="Calibri" w:hAnsi="Calibri"/>
          <w:b/>
          <w:lang w:val="pt-BR"/>
        </w:rPr>
        <w:t>/</w:t>
      </w:r>
      <w:r w:rsidRPr="00965FC2">
        <w:rPr>
          <w:rFonts w:ascii="Calibri" w:hAnsi="Calibri"/>
          <w:b/>
          <w:lang w:val="pt-BR"/>
        </w:rPr>
        <w:t>U</w:t>
      </w:r>
      <w:r>
        <w:rPr>
          <w:rFonts w:ascii="Calibri" w:hAnsi="Calibri"/>
          <w:b/>
          <w:lang w:val="pt-BR"/>
        </w:rPr>
        <w:t xml:space="preserve"> O</w:t>
      </w:r>
      <w:r w:rsidRPr="00965FC2">
        <w:rPr>
          <w:rFonts w:ascii="Calibri" w:hAnsi="Calibri"/>
          <w:b/>
          <w:lang w:val="pt-BR"/>
        </w:rPr>
        <w:t>TRO</w:t>
      </w:r>
      <w:r>
        <w:rPr>
          <w:rFonts w:ascii="Calibri" w:hAnsi="Calibri"/>
          <w:b/>
          <w:lang w:val="pt-BR"/>
        </w:rPr>
        <w:t>S</w:t>
      </w:r>
      <w:r w:rsidRPr="00965FC2">
        <w:rPr>
          <w:rFonts w:ascii="Calibri" w:hAnsi="Calibri"/>
          <w:b/>
          <w:lang w:val="pt-BR"/>
        </w:rPr>
        <w:t xml:space="preserve"> SERVICIOS: </w:t>
      </w:r>
    </w:p>
    <w:p w:rsidR="002E2504" w:rsidRPr="009E0543" w:rsidRDefault="002E2504" w:rsidP="002E2504">
      <w:pPr>
        <w:pStyle w:val="NormalWeb"/>
        <w:spacing w:before="0" w:beforeAutospacing="0" w:after="0" w:afterAutospacing="0"/>
        <w:jc w:val="both"/>
        <w:rPr>
          <w:rFonts w:ascii="Calibri" w:hAnsi="Calibri"/>
          <w:sz w:val="22"/>
          <w:szCs w:val="22"/>
          <w:lang w:val="pt-BR"/>
        </w:rPr>
      </w:pPr>
      <w:r w:rsidRPr="009E0543">
        <w:rPr>
          <w:rFonts w:ascii="Calibri" w:hAnsi="Calibri"/>
          <w:sz w:val="22"/>
          <w:szCs w:val="22"/>
          <w:lang w:val="pt-BR"/>
        </w:rPr>
        <w:t xml:space="preserve">EN EL MARCO DEL </w:t>
      </w:r>
      <w:r w:rsidRPr="009E0543">
        <w:rPr>
          <w:rFonts w:ascii="Calibri" w:hAnsi="Calibri"/>
          <w:b/>
          <w:szCs w:val="22"/>
          <w:lang w:val="pt-BR"/>
        </w:rPr>
        <w:t xml:space="preserve">PROYECTO DE PRESUPUESTO GENERAL DE LA NACIÓN CORRESPONDIENTE AL EJERCICIO FISCAL </w:t>
      </w:r>
      <w:r>
        <w:rPr>
          <w:rFonts w:ascii="Calibri" w:hAnsi="Calibri"/>
          <w:b/>
          <w:szCs w:val="22"/>
          <w:lang w:val="pt-BR"/>
        </w:rPr>
        <w:t>2020</w:t>
      </w:r>
      <w:r w:rsidRPr="009E0543">
        <w:rPr>
          <w:rFonts w:ascii="Calibri" w:hAnsi="Calibri"/>
          <w:i/>
          <w:sz w:val="22"/>
          <w:szCs w:val="22"/>
          <w:lang w:val="pt-BR"/>
        </w:rPr>
        <w:t>,</w:t>
      </w:r>
      <w:r w:rsidRPr="009E0543">
        <w:rPr>
          <w:rFonts w:ascii="Calibri" w:hAnsi="Calibri"/>
          <w:b/>
          <w:i/>
          <w:sz w:val="22"/>
          <w:szCs w:val="22"/>
          <w:lang w:val="pt-BR"/>
        </w:rPr>
        <w:t xml:space="preserve"> </w:t>
      </w:r>
      <w:r w:rsidRPr="009E0543">
        <w:rPr>
          <w:rFonts w:ascii="Calibri" w:hAnsi="Calibri"/>
          <w:sz w:val="22"/>
          <w:szCs w:val="22"/>
          <w:lang w:val="pt-BR"/>
        </w:rPr>
        <w:t xml:space="preserve">SE COMUNICA QUE DEBERÁN DAR CUMPLIMIENTO A LO DISPUESTO EN EL </w:t>
      </w:r>
      <w:r w:rsidRPr="009E0543">
        <w:rPr>
          <w:rFonts w:ascii="Calibri" w:hAnsi="Calibri"/>
          <w:b/>
          <w:sz w:val="22"/>
          <w:szCs w:val="22"/>
          <w:lang w:val="pt-BR"/>
        </w:rPr>
        <w:t xml:space="preserve">ARTICULO </w:t>
      </w:r>
      <w:r>
        <w:rPr>
          <w:rFonts w:ascii="Calibri" w:hAnsi="Calibri"/>
          <w:b/>
          <w:sz w:val="22"/>
          <w:szCs w:val="22"/>
          <w:lang w:val="pt-BR"/>
        </w:rPr>
        <w:t>09</w:t>
      </w:r>
      <w:r w:rsidRPr="009E0543">
        <w:rPr>
          <w:rFonts w:ascii="Calibri" w:hAnsi="Calibri"/>
          <w:sz w:val="22"/>
          <w:szCs w:val="22"/>
          <w:lang w:val="pt-BR"/>
        </w:rPr>
        <w:t xml:space="preserve">, Capitulo II, ANEXO “A” DEL DECRETO N° </w:t>
      </w:r>
      <w:r>
        <w:rPr>
          <w:rFonts w:ascii="Calibri" w:hAnsi="Calibri"/>
          <w:sz w:val="22"/>
          <w:szCs w:val="22"/>
          <w:lang w:val="pt-BR"/>
        </w:rPr>
        <w:t>1.710</w:t>
      </w:r>
      <w:r w:rsidRPr="009E0543">
        <w:rPr>
          <w:rFonts w:ascii="Calibri" w:hAnsi="Calibri"/>
          <w:sz w:val="22"/>
          <w:szCs w:val="22"/>
          <w:lang w:val="pt-BR"/>
        </w:rPr>
        <w:t xml:space="preserve"> DE FECHA </w:t>
      </w:r>
      <w:r>
        <w:rPr>
          <w:rFonts w:ascii="Calibri" w:hAnsi="Calibri"/>
          <w:sz w:val="22"/>
          <w:szCs w:val="22"/>
          <w:lang w:val="pt-BR"/>
        </w:rPr>
        <w:t>30</w:t>
      </w:r>
      <w:r w:rsidRPr="009E0543">
        <w:rPr>
          <w:rFonts w:ascii="Calibri" w:hAnsi="Calibri"/>
          <w:sz w:val="22"/>
          <w:szCs w:val="22"/>
          <w:lang w:val="pt-BR"/>
        </w:rPr>
        <w:t xml:space="preserve"> DE ABRIL DE 201</w:t>
      </w:r>
      <w:r>
        <w:rPr>
          <w:rFonts w:ascii="Calibri" w:hAnsi="Calibri"/>
          <w:sz w:val="22"/>
          <w:szCs w:val="22"/>
          <w:lang w:val="pt-BR"/>
        </w:rPr>
        <w:t>9</w:t>
      </w:r>
      <w:r w:rsidRPr="009E0543">
        <w:rPr>
          <w:rFonts w:ascii="Calibri" w:hAnsi="Calibri"/>
          <w:sz w:val="22"/>
          <w:szCs w:val="22"/>
          <w:lang w:val="pt-BR"/>
        </w:rPr>
        <w:t xml:space="preserve"> “  </w:t>
      </w:r>
      <w:r w:rsidRPr="009E0543">
        <w:rPr>
          <w:rFonts w:ascii="Calibri" w:hAnsi="Calibri"/>
          <w:b/>
          <w:i/>
          <w:sz w:val="22"/>
          <w:szCs w:val="22"/>
          <w:lang w:val="pt-BR"/>
        </w:rPr>
        <w:t xml:space="preserve">POR EL CUAL SE ESTABLECEN LOS LINEAMIENTOS GENERALES PARA LOS PROCESOS DE PROGRAMACIÓN, FORMULACIÓN Y PRESENTACIÓN DE LOS </w:t>
      </w:r>
      <w:r w:rsidRPr="009E0543">
        <w:rPr>
          <w:rFonts w:ascii="Calibri" w:hAnsi="Calibri"/>
          <w:b/>
          <w:i/>
          <w:sz w:val="22"/>
          <w:szCs w:val="22"/>
          <w:u w:val="single"/>
          <w:lang w:val="pt-BR"/>
        </w:rPr>
        <w:t>ANTEPROYECTOS DE PRESUPUESTOS INSTITUCIONALES</w:t>
      </w:r>
      <w:r w:rsidRPr="009E0543">
        <w:rPr>
          <w:rFonts w:ascii="Calibri" w:hAnsi="Calibri"/>
          <w:b/>
          <w:i/>
          <w:sz w:val="22"/>
          <w:szCs w:val="22"/>
          <w:lang w:val="pt-BR"/>
        </w:rPr>
        <w:t xml:space="preserve"> COMO MARCO DE REFERENCIA </w:t>
      </w:r>
      <w:r w:rsidRPr="009E0543">
        <w:rPr>
          <w:rFonts w:ascii="Calibri" w:hAnsi="Calibri"/>
          <w:b/>
          <w:i/>
          <w:sz w:val="22"/>
          <w:szCs w:val="22"/>
          <w:u w:val="single"/>
          <w:lang w:val="pt-BR"/>
        </w:rPr>
        <w:t xml:space="preserve">PARA LA ELABORACIÓN DEL PROYECTO DE PRESUPUESTO GENERAL DE LA NACIÓN CORRESPONDIENTE AL EJERCICIO FISCAL </w:t>
      </w:r>
      <w:r>
        <w:rPr>
          <w:rFonts w:ascii="Calibri" w:hAnsi="Calibri"/>
          <w:b/>
          <w:i/>
          <w:sz w:val="22"/>
          <w:szCs w:val="22"/>
          <w:u w:val="single"/>
          <w:lang w:val="pt-BR"/>
        </w:rPr>
        <w:t>2020</w:t>
      </w:r>
      <w:r w:rsidR="00986CAC">
        <w:rPr>
          <w:rFonts w:ascii="Calibri" w:hAnsi="Calibri"/>
          <w:b/>
          <w:i/>
          <w:sz w:val="22"/>
          <w:szCs w:val="22"/>
          <w:u w:val="single"/>
          <w:lang w:val="pt-BR"/>
        </w:rPr>
        <w:t xml:space="preserve"> </w:t>
      </w:r>
      <w:r w:rsidRPr="009E0543">
        <w:rPr>
          <w:rFonts w:ascii="Calibri" w:hAnsi="Calibri"/>
          <w:b/>
          <w:i/>
          <w:sz w:val="22"/>
          <w:szCs w:val="22"/>
          <w:lang w:val="pt-BR"/>
        </w:rPr>
        <w:t>Y PARA LA PROGRAMACIÓN DEL PRESUPUESTO PLURIANUAL 20</w:t>
      </w:r>
      <w:r>
        <w:rPr>
          <w:rFonts w:ascii="Calibri" w:hAnsi="Calibri"/>
          <w:b/>
          <w:i/>
          <w:sz w:val="22"/>
          <w:szCs w:val="22"/>
          <w:lang w:val="pt-BR"/>
        </w:rPr>
        <w:t>20</w:t>
      </w:r>
      <w:r w:rsidRPr="009E0543">
        <w:rPr>
          <w:rFonts w:ascii="Calibri" w:hAnsi="Calibri"/>
          <w:b/>
          <w:i/>
          <w:sz w:val="22"/>
          <w:szCs w:val="22"/>
          <w:lang w:val="pt-BR"/>
        </w:rPr>
        <w:t>-202</w:t>
      </w:r>
      <w:r>
        <w:rPr>
          <w:rFonts w:ascii="Calibri" w:hAnsi="Calibri"/>
          <w:b/>
          <w:i/>
          <w:sz w:val="22"/>
          <w:szCs w:val="22"/>
          <w:lang w:val="pt-BR"/>
        </w:rPr>
        <w:t>3</w:t>
      </w:r>
      <w:r w:rsidRPr="009E0543">
        <w:rPr>
          <w:rFonts w:ascii="Calibri" w:hAnsi="Calibri"/>
          <w:sz w:val="22"/>
          <w:szCs w:val="22"/>
          <w:lang w:val="pt-BR"/>
        </w:rPr>
        <w:t>”, EL CUAL ESTABLECE QUE: LOS ORGANISMOS Y ENTIDADES DEL ESTADO (OEE) PROCEDERÁN A ELABORAR SUS PLANES OPERATIVOS INSTITUCIONALES (POI) COMO BASE PARA LA FORMULACIÓN DE SUS ANTEPROYECTOS DE PRESUPUESTO INSTITUCIONAL.</w:t>
      </w:r>
    </w:p>
    <w:p w:rsidR="002E2504" w:rsidRPr="009E0543" w:rsidRDefault="002E2504" w:rsidP="002E2504">
      <w:pPr>
        <w:pStyle w:val="NormalWeb"/>
        <w:spacing w:before="0" w:beforeAutospacing="0" w:after="0" w:afterAutospacing="0"/>
        <w:jc w:val="both"/>
        <w:rPr>
          <w:rFonts w:ascii="Calibri" w:hAnsi="Calibri"/>
          <w:sz w:val="22"/>
          <w:szCs w:val="22"/>
          <w:lang w:val="pt-BR"/>
        </w:rPr>
      </w:pPr>
    </w:p>
    <w:p w:rsidR="002E2504" w:rsidRPr="009E0543" w:rsidRDefault="002E2504" w:rsidP="002E2504">
      <w:pPr>
        <w:pStyle w:val="NormalWeb"/>
        <w:spacing w:before="0" w:beforeAutospacing="0" w:after="0" w:afterAutospacing="0"/>
        <w:jc w:val="both"/>
        <w:rPr>
          <w:rFonts w:ascii="Calibri" w:hAnsi="Calibri"/>
          <w:b/>
          <w:sz w:val="22"/>
          <w:szCs w:val="22"/>
          <w:u w:val="single"/>
          <w:lang w:val="pt-BR"/>
        </w:rPr>
      </w:pPr>
      <w:r w:rsidRPr="009E0543">
        <w:rPr>
          <w:rFonts w:ascii="Calibri" w:hAnsi="Calibri"/>
          <w:sz w:val="22"/>
          <w:szCs w:val="22"/>
          <w:lang w:val="pt-BR"/>
        </w:rPr>
        <w:t xml:space="preserve">EN ESE SENTIDO, SE SOLICITA DE SUS BUENOS OFICIOS PARA EL LLENADO DE LA MATRIZ ESTABLECIDA POR LA SECRETARÍA TÉCNICA DE PLANIFICACIÓN (STP), DEPENDIENTE DE LA PRESIDENCIA DE LA REPÚBLICA. LA MISMA PUEDE SER DESCARGADA DEL SIGUIENTE LINK </w:t>
      </w:r>
      <w:hyperlink r:id="rId6" w:history="1">
        <w:r w:rsidRPr="009E0543">
          <w:rPr>
            <w:rStyle w:val="Hipervnculo"/>
            <w:rFonts w:ascii="Calibri" w:hAnsi="Calibri"/>
            <w:sz w:val="22"/>
            <w:szCs w:val="22"/>
            <w:lang w:val="pt-BR"/>
          </w:rPr>
          <w:t>http://www.mspbs.gov.py/planificación/poi</w:t>
        </w:r>
      </w:hyperlink>
      <w:r w:rsidRPr="009E0543">
        <w:rPr>
          <w:rFonts w:ascii="Calibri" w:hAnsi="Calibri"/>
          <w:sz w:val="22"/>
          <w:szCs w:val="22"/>
          <w:lang w:val="pt-BR"/>
        </w:rPr>
        <w:t xml:space="preserve"> Y DEBERÁ SER REMITIDO A LA DIRECCIÓN GENERAL DE PLANIFICACIÓN Y EVALUACIÓN, EN FORMATO IMPRESO Y DIGITAL, </w:t>
      </w:r>
      <w:r w:rsidRPr="009E0543">
        <w:rPr>
          <w:rFonts w:ascii="Calibri" w:hAnsi="Calibri"/>
          <w:b/>
          <w:sz w:val="22"/>
          <w:szCs w:val="22"/>
          <w:u w:val="single"/>
          <w:lang w:val="pt-BR"/>
        </w:rPr>
        <w:t xml:space="preserve">HASTA EL DIA </w:t>
      </w:r>
      <w:r w:rsidR="00950A3C">
        <w:rPr>
          <w:rFonts w:ascii="Calibri" w:hAnsi="Calibri"/>
          <w:b/>
          <w:sz w:val="22"/>
          <w:szCs w:val="22"/>
          <w:u w:val="single"/>
          <w:lang w:val="pt-BR"/>
        </w:rPr>
        <w:t>5</w:t>
      </w:r>
      <w:r w:rsidRPr="009E0543">
        <w:rPr>
          <w:rFonts w:ascii="Calibri" w:hAnsi="Calibri"/>
          <w:b/>
          <w:sz w:val="22"/>
          <w:szCs w:val="22"/>
          <w:u w:val="single"/>
          <w:lang w:val="pt-BR"/>
        </w:rPr>
        <w:t xml:space="preserve"> DE JUNIO DEL CORRIENTE. </w:t>
      </w:r>
    </w:p>
    <w:p w:rsidR="002E2504" w:rsidRPr="00620E4C" w:rsidRDefault="002E2504" w:rsidP="002E2504">
      <w:pPr>
        <w:pStyle w:val="NormalWeb"/>
        <w:spacing w:before="0" w:beforeAutospacing="0" w:after="0" w:afterAutospacing="0"/>
        <w:jc w:val="both"/>
        <w:rPr>
          <w:rFonts w:ascii="Calibri" w:hAnsi="Calibri"/>
          <w:b/>
          <w:sz w:val="22"/>
          <w:szCs w:val="22"/>
          <w:u w:val="single"/>
          <w:lang w:val="pt-BR"/>
        </w:rPr>
      </w:pPr>
    </w:p>
    <w:p w:rsidR="002E2504" w:rsidRDefault="002E2504" w:rsidP="002E2504">
      <w:pPr>
        <w:pStyle w:val="NormalWeb"/>
        <w:spacing w:before="0" w:beforeAutospacing="0" w:after="0" w:afterAutospacing="0"/>
        <w:jc w:val="both"/>
        <w:rPr>
          <w:rFonts w:ascii="Calibri" w:hAnsi="Calibri"/>
          <w:sz w:val="22"/>
          <w:szCs w:val="22"/>
          <w:lang w:val="pt-BR"/>
        </w:rPr>
      </w:pPr>
      <w:r>
        <w:rPr>
          <w:rFonts w:ascii="Calibri" w:hAnsi="Calibri"/>
          <w:sz w:val="22"/>
          <w:szCs w:val="22"/>
          <w:lang w:val="pt-BR"/>
        </w:rPr>
        <w:t xml:space="preserve">LOS ADMINISTRADORES RESPONSABLES DE ESTA TAREA PUEDEN SOLICITAR MAYOR INFORMACIÓN SOBRE EL LLENADO DE LA MATRIZ EN LA DIRECCIÓN DE GESTIÓN PARA RESULTADOS, DEPENDIENTE DE LA DIRECCIÓN GENERAL DE PLANIFICACIÓN Y EVALUACIÓN O AL TELEFONO 204-601/3 INTERNO 234. </w:t>
      </w:r>
    </w:p>
    <w:p w:rsidR="002E2504" w:rsidRDefault="002E2504" w:rsidP="002E2504">
      <w:pPr>
        <w:pStyle w:val="NormalWeb"/>
        <w:spacing w:before="0" w:beforeAutospacing="0" w:after="0" w:afterAutospacing="0"/>
        <w:jc w:val="both"/>
        <w:rPr>
          <w:rFonts w:ascii="Calibri" w:hAnsi="Calibri"/>
          <w:sz w:val="22"/>
          <w:szCs w:val="22"/>
          <w:lang w:val="pt-BR"/>
        </w:rPr>
      </w:pPr>
    </w:p>
    <w:p w:rsidR="002E2504" w:rsidRDefault="002E2504" w:rsidP="002E2504">
      <w:pPr>
        <w:pStyle w:val="NormalWeb"/>
        <w:spacing w:before="0" w:beforeAutospacing="0" w:after="0" w:afterAutospacing="0"/>
        <w:rPr>
          <w:rFonts w:ascii="Calibri" w:hAnsi="Calibri"/>
          <w:sz w:val="22"/>
          <w:szCs w:val="22"/>
          <w:lang w:val="pt-BR"/>
        </w:rPr>
      </w:pPr>
      <w:r>
        <w:rPr>
          <w:rFonts w:ascii="Calibri" w:hAnsi="Calibri"/>
          <w:sz w:val="22"/>
          <w:szCs w:val="22"/>
          <w:lang w:val="pt-BR"/>
        </w:rPr>
        <w:t xml:space="preserve">                                                                                                             </w:t>
      </w:r>
    </w:p>
    <w:p w:rsidR="002E2504" w:rsidRDefault="002E2504" w:rsidP="002E2504">
      <w:pPr>
        <w:pStyle w:val="NormalWeb"/>
        <w:spacing w:before="0" w:beforeAutospacing="0" w:after="0" w:afterAutospacing="0"/>
        <w:rPr>
          <w:rFonts w:ascii="Calibri" w:hAnsi="Calibri"/>
          <w:sz w:val="22"/>
          <w:szCs w:val="22"/>
          <w:lang w:val="pt-BR"/>
        </w:rPr>
      </w:pPr>
      <w:bookmarkStart w:id="0" w:name="_GoBack"/>
      <w:bookmarkEnd w:id="0"/>
    </w:p>
    <w:p w:rsidR="002E2504" w:rsidRDefault="002E2504" w:rsidP="002E2504">
      <w:pPr>
        <w:pStyle w:val="NormalWeb"/>
        <w:spacing w:before="0" w:beforeAutospacing="0" w:after="0" w:afterAutospacing="0"/>
        <w:rPr>
          <w:rFonts w:ascii="Calibri" w:hAnsi="Calibri"/>
          <w:sz w:val="22"/>
          <w:szCs w:val="22"/>
          <w:lang w:val="pt-BR"/>
        </w:rPr>
      </w:pPr>
    </w:p>
    <w:p w:rsidR="002E2504" w:rsidRDefault="002E2504" w:rsidP="00986CAC">
      <w:pPr>
        <w:pStyle w:val="NormalWeb"/>
        <w:spacing w:before="0" w:beforeAutospacing="0" w:after="0" w:afterAutospacing="0"/>
        <w:ind w:left="4956"/>
        <w:rPr>
          <w:rFonts w:ascii="Calibri" w:hAnsi="Calibri"/>
          <w:sz w:val="22"/>
          <w:szCs w:val="22"/>
          <w:lang w:val="pt-BR"/>
        </w:rPr>
      </w:pPr>
      <w:proofErr w:type="gramStart"/>
      <w:r>
        <w:rPr>
          <w:rFonts w:ascii="Calibri" w:hAnsi="Calibri"/>
          <w:sz w:val="22"/>
          <w:szCs w:val="22"/>
          <w:lang w:val="pt-BR"/>
        </w:rPr>
        <w:t xml:space="preserve">ASUNCIÓN,   </w:t>
      </w:r>
      <w:proofErr w:type="gramEnd"/>
      <w:r>
        <w:rPr>
          <w:rFonts w:ascii="Calibri" w:hAnsi="Calibri"/>
          <w:sz w:val="22"/>
          <w:szCs w:val="22"/>
          <w:lang w:val="pt-BR"/>
        </w:rPr>
        <w:t xml:space="preserve">   DE  </w:t>
      </w:r>
      <w:r w:rsidR="00986CAC">
        <w:rPr>
          <w:rFonts w:ascii="Calibri" w:hAnsi="Calibri"/>
          <w:sz w:val="22"/>
          <w:szCs w:val="22"/>
          <w:lang w:val="pt-BR"/>
        </w:rPr>
        <w:t xml:space="preserve">   </w:t>
      </w:r>
      <w:r>
        <w:rPr>
          <w:rFonts w:ascii="Calibri" w:hAnsi="Calibri"/>
          <w:sz w:val="22"/>
          <w:szCs w:val="22"/>
          <w:lang w:val="pt-BR"/>
        </w:rPr>
        <w:t xml:space="preserve">            </w:t>
      </w:r>
      <w:proofErr w:type="spellStart"/>
      <w:r>
        <w:rPr>
          <w:rFonts w:ascii="Calibri" w:hAnsi="Calibri"/>
          <w:sz w:val="22"/>
          <w:szCs w:val="22"/>
          <w:lang w:val="pt-BR"/>
        </w:rPr>
        <w:t>DE</w:t>
      </w:r>
      <w:proofErr w:type="spellEnd"/>
      <w:r>
        <w:rPr>
          <w:rFonts w:ascii="Calibri" w:hAnsi="Calibri"/>
          <w:sz w:val="22"/>
          <w:szCs w:val="22"/>
          <w:lang w:val="pt-BR"/>
        </w:rPr>
        <w:t xml:space="preserve">  2019</w:t>
      </w:r>
    </w:p>
    <w:p w:rsidR="007F4F9B" w:rsidRDefault="007F4F9B" w:rsidP="002E2504">
      <w:pPr>
        <w:pStyle w:val="NormalWeb"/>
        <w:spacing w:before="0" w:beforeAutospacing="0" w:after="0" w:afterAutospacing="0"/>
        <w:jc w:val="right"/>
      </w:pPr>
    </w:p>
    <w:p w:rsidR="007F4F9B" w:rsidRPr="00E851F5" w:rsidRDefault="007F4F9B" w:rsidP="002E2504">
      <w:pPr>
        <w:pStyle w:val="NormalWeb"/>
        <w:spacing w:before="0" w:beforeAutospacing="0" w:after="0" w:afterAutospacing="0"/>
        <w:jc w:val="right"/>
      </w:pPr>
    </w:p>
    <w:p w:rsidR="00E851F5" w:rsidRPr="00E851F5" w:rsidRDefault="00E851F5" w:rsidP="00E851F5">
      <w:pPr>
        <w:autoSpaceDE w:val="0"/>
        <w:autoSpaceDN w:val="0"/>
        <w:adjustRightInd w:val="0"/>
        <w:jc w:val="both"/>
        <w:rPr>
          <w:szCs w:val="24"/>
          <w:lang w:val="pt-BR"/>
        </w:rPr>
      </w:pPr>
    </w:p>
    <w:p w:rsidR="00E851F5" w:rsidRDefault="00E851F5" w:rsidP="00E851F5">
      <w:pPr>
        <w:jc w:val="both"/>
        <w:rPr>
          <w:b/>
          <w:szCs w:val="24"/>
        </w:rPr>
      </w:pPr>
    </w:p>
    <w:p w:rsidR="00E851F5" w:rsidRDefault="00E851F5" w:rsidP="00E851F5">
      <w:pPr>
        <w:jc w:val="both"/>
        <w:rPr>
          <w:b/>
          <w:szCs w:val="24"/>
        </w:rPr>
      </w:pPr>
    </w:p>
    <w:p w:rsidR="00E851F5" w:rsidRDefault="00E851F5" w:rsidP="00E851F5">
      <w:pPr>
        <w:jc w:val="both"/>
        <w:rPr>
          <w:b/>
          <w:szCs w:val="24"/>
        </w:rPr>
      </w:pPr>
    </w:p>
    <w:p w:rsidR="00D45E75" w:rsidRDefault="00D45E75"/>
    <w:sectPr w:rsidR="00D45E7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4A7" w:rsidRDefault="003554A7" w:rsidP="00E851F5">
      <w:r>
        <w:separator/>
      </w:r>
    </w:p>
  </w:endnote>
  <w:endnote w:type="continuationSeparator" w:id="0">
    <w:p w:rsidR="003554A7" w:rsidRDefault="003554A7" w:rsidP="00E8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4A7" w:rsidRDefault="003554A7" w:rsidP="00E851F5">
      <w:r>
        <w:separator/>
      </w:r>
    </w:p>
  </w:footnote>
  <w:footnote w:type="continuationSeparator" w:id="0">
    <w:p w:rsidR="003554A7" w:rsidRDefault="003554A7" w:rsidP="00E85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1F5" w:rsidRDefault="00350F3A">
    <w:pPr>
      <w:pStyle w:val="Encabezado"/>
    </w:pPr>
    <w:r>
      <w:rPr>
        <w:rFonts w:ascii="French Script MT" w:hAnsi="French Script MT"/>
        <w:noProof/>
        <w:sz w:val="24"/>
        <w:szCs w:val="24"/>
        <w:lang w:eastAsia="es-PY"/>
      </w:rPr>
      <w:drawing>
        <wp:inline distT="0" distB="0" distL="0" distR="0" wp14:anchorId="521B059A" wp14:editId="71B2B497">
          <wp:extent cx="5612130" cy="647890"/>
          <wp:effectExtent l="0" t="0" r="7620" b="0"/>
          <wp:docPr id="10" name="Imagen 10" descr="C:\Users\DGPR\AppData\Local\Temp\NUEVO LOGO AGOSTO 2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GPR\AppData\Local\Temp\NUEVO LOGO AGOSTO 2018-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478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F5"/>
    <w:rsid w:val="001B793E"/>
    <w:rsid w:val="002E2504"/>
    <w:rsid w:val="00350F3A"/>
    <w:rsid w:val="003554A7"/>
    <w:rsid w:val="004A476B"/>
    <w:rsid w:val="007F4F9B"/>
    <w:rsid w:val="00920120"/>
    <w:rsid w:val="00950A3C"/>
    <w:rsid w:val="00986CAC"/>
    <w:rsid w:val="00A071C8"/>
    <w:rsid w:val="00B502D6"/>
    <w:rsid w:val="00BC14D5"/>
    <w:rsid w:val="00BF0B08"/>
    <w:rsid w:val="00D45E75"/>
    <w:rsid w:val="00DF13E2"/>
    <w:rsid w:val="00E01A22"/>
    <w:rsid w:val="00E851F5"/>
    <w:rsid w:val="00F06087"/>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0FE125-B9C3-4DF3-82C8-1063C8B4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504"/>
    <w:pPr>
      <w:widowControl w:val="0"/>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51F5"/>
    <w:pPr>
      <w:widowControl/>
      <w:tabs>
        <w:tab w:val="center" w:pos="4419"/>
        <w:tab w:val="right" w:pos="8838"/>
      </w:tabs>
    </w:pPr>
    <w:rPr>
      <w:rFonts w:asciiTheme="minorHAnsi" w:eastAsiaTheme="minorHAnsi" w:hAnsiTheme="minorHAnsi" w:cstheme="minorBidi"/>
      <w:sz w:val="22"/>
      <w:szCs w:val="22"/>
      <w:lang w:val="es-PY" w:eastAsia="en-US"/>
    </w:rPr>
  </w:style>
  <w:style w:type="character" w:customStyle="1" w:styleId="EncabezadoCar">
    <w:name w:val="Encabezado Car"/>
    <w:basedOn w:val="Fuentedeprrafopredeter"/>
    <w:link w:val="Encabezado"/>
    <w:uiPriority w:val="99"/>
    <w:rsid w:val="00E851F5"/>
  </w:style>
  <w:style w:type="paragraph" w:styleId="Piedepgina">
    <w:name w:val="footer"/>
    <w:basedOn w:val="Normal"/>
    <w:link w:val="PiedepginaCar"/>
    <w:uiPriority w:val="99"/>
    <w:unhideWhenUsed/>
    <w:rsid w:val="00E851F5"/>
    <w:pPr>
      <w:widowControl/>
      <w:tabs>
        <w:tab w:val="center" w:pos="4419"/>
        <w:tab w:val="right" w:pos="8838"/>
      </w:tabs>
    </w:pPr>
    <w:rPr>
      <w:rFonts w:asciiTheme="minorHAnsi" w:eastAsiaTheme="minorHAnsi" w:hAnsiTheme="minorHAnsi" w:cstheme="minorBidi"/>
      <w:sz w:val="22"/>
      <w:szCs w:val="22"/>
      <w:lang w:val="es-PY" w:eastAsia="en-US"/>
    </w:rPr>
  </w:style>
  <w:style w:type="character" w:customStyle="1" w:styleId="PiedepginaCar">
    <w:name w:val="Pie de página Car"/>
    <w:basedOn w:val="Fuentedeprrafopredeter"/>
    <w:link w:val="Piedepgina"/>
    <w:uiPriority w:val="99"/>
    <w:rsid w:val="00E851F5"/>
  </w:style>
  <w:style w:type="paragraph" w:styleId="NormalWeb">
    <w:name w:val="Normal (Web)"/>
    <w:basedOn w:val="Normal"/>
    <w:unhideWhenUsed/>
    <w:qFormat/>
    <w:rsid w:val="00E851F5"/>
    <w:pPr>
      <w:widowControl/>
      <w:spacing w:before="100" w:beforeAutospacing="1" w:after="100" w:afterAutospacing="1"/>
    </w:pPr>
    <w:rPr>
      <w:szCs w:val="24"/>
      <w:lang w:val="es-PY" w:eastAsia="es-PY"/>
    </w:rPr>
  </w:style>
  <w:style w:type="character" w:styleId="Hipervnculo">
    <w:name w:val="Hyperlink"/>
    <w:uiPriority w:val="99"/>
    <w:unhideWhenUsed/>
    <w:rsid w:val="00E851F5"/>
    <w:rPr>
      <w:color w:val="0000FF"/>
      <w:u w:val="single"/>
    </w:rPr>
  </w:style>
  <w:style w:type="paragraph" w:styleId="Textodeglobo">
    <w:name w:val="Balloon Text"/>
    <w:basedOn w:val="Normal"/>
    <w:link w:val="TextodegloboCar"/>
    <w:uiPriority w:val="99"/>
    <w:semiHidden/>
    <w:unhideWhenUsed/>
    <w:rsid w:val="00920120"/>
    <w:pPr>
      <w:widowControl/>
    </w:pPr>
    <w:rPr>
      <w:rFonts w:ascii="Tahoma" w:eastAsiaTheme="minorHAnsi" w:hAnsi="Tahoma" w:cs="Tahoma"/>
      <w:sz w:val="16"/>
      <w:szCs w:val="16"/>
      <w:lang w:val="es-PY" w:eastAsia="en-US"/>
    </w:rPr>
  </w:style>
  <w:style w:type="character" w:customStyle="1" w:styleId="TextodegloboCar">
    <w:name w:val="Texto de globo Car"/>
    <w:basedOn w:val="Fuentedeprrafopredeter"/>
    <w:link w:val="Textodeglobo"/>
    <w:uiPriority w:val="99"/>
    <w:semiHidden/>
    <w:rsid w:val="009201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pbs.gov.py/planificaci&#243;n/po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305</Words>
  <Characters>1681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DGPR</dc:creator>
  <cp:lastModifiedBy>Pablo Benitez</cp:lastModifiedBy>
  <cp:revision>4</cp:revision>
  <dcterms:created xsi:type="dcterms:W3CDTF">2019-05-28T21:25:00Z</dcterms:created>
  <dcterms:modified xsi:type="dcterms:W3CDTF">2019-05-29T19:10:00Z</dcterms:modified>
</cp:coreProperties>
</file>